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764DD">
        <w:trPr>
          <w:trHeight w:hRule="exact" w:val="152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5543" w:type="dxa"/>
            <w:gridSpan w:val="4"/>
            <w:shd w:val="clear" w:color="000000" w:fill="FFFFFF"/>
            <w:tcMar>
              <w:left w:w="34" w:type="dxa"/>
              <w:right w:w="34" w:type="dxa"/>
            </w:tcMar>
          </w:tcPr>
          <w:p w:rsidR="006764DD" w:rsidRDefault="000E2B0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6764DD">
        <w:trPr>
          <w:trHeight w:hRule="exact" w:val="13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585"/>
        </w:trPr>
        <w:tc>
          <w:tcPr>
            <w:tcW w:w="10221" w:type="dxa"/>
            <w:gridSpan w:val="10"/>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64DD" w:rsidRDefault="000E2B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64DD">
        <w:trPr>
          <w:trHeight w:hRule="exact" w:val="314"/>
        </w:trPr>
        <w:tc>
          <w:tcPr>
            <w:tcW w:w="10221" w:type="dxa"/>
            <w:gridSpan w:val="10"/>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764DD">
        <w:trPr>
          <w:trHeight w:hRule="exact" w:val="211"/>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3842" w:type="dxa"/>
            <w:gridSpan w:val="2"/>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УТВЕРЖДАЮ</w:t>
            </w:r>
          </w:p>
        </w:tc>
      </w:tr>
      <w:tr w:rsidR="006764DD">
        <w:trPr>
          <w:trHeight w:hRule="exact" w:val="13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3842" w:type="dxa"/>
            <w:gridSpan w:val="2"/>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764DD">
        <w:trPr>
          <w:trHeight w:hRule="exact" w:val="13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3842" w:type="dxa"/>
            <w:gridSpan w:val="2"/>
            <w:shd w:val="clear" w:color="000000" w:fill="FFFFFF"/>
            <w:tcMar>
              <w:left w:w="34" w:type="dxa"/>
              <w:right w:w="34" w:type="dxa"/>
            </w:tcMar>
          </w:tcPr>
          <w:p w:rsidR="006764DD" w:rsidRDefault="000E2B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764DD">
        <w:trPr>
          <w:trHeight w:hRule="exact" w:val="13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3842" w:type="dxa"/>
            <w:gridSpan w:val="2"/>
            <w:shd w:val="clear" w:color="000000" w:fill="FFFFFF"/>
            <w:tcMar>
              <w:left w:w="34" w:type="dxa"/>
              <w:right w:w="34" w:type="dxa"/>
            </w:tcMar>
          </w:tcPr>
          <w:p w:rsidR="006764DD" w:rsidRDefault="000E2B01">
            <w:pPr>
              <w:spacing w:after="0" w:line="240" w:lineRule="auto"/>
              <w:jc w:val="right"/>
              <w:rPr>
                <w:sz w:val="24"/>
                <w:szCs w:val="24"/>
              </w:rPr>
            </w:pPr>
            <w:r>
              <w:rPr>
                <w:rFonts w:ascii="Times New Roman" w:hAnsi="Times New Roman" w:cs="Times New Roman"/>
                <w:color w:val="000000"/>
                <w:sz w:val="24"/>
                <w:szCs w:val="24"/>
              </w:rPr>
              <w:t>30.08.2021 г.</w:t>
            </w:r>
          </w:p>
        </w:tc>
      </w:tr>
      <w:tr w:rsidR="006764DD">
        <w:trPr>
          <w:trHeight w:hRule="exact" w:val="277"/>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416"/>
        </w:trPr>
        <w:tc>
          <w:tcPr>
            <w:tcW w:w="10221" w:type="dxa"/>
            <w:gridSpan w:val="10"/>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64DD">
        <w:trPr>
          <w:trHeight w:hRule="exact" w:val="775"/>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4834" w:type="dxa"/>
            <w:gridSpan w:val="5"/>
            <w:shd w:val="clear" w:color="000000" w:fill="FFFFFF"/>
            <w:tcMar>
              <w:left w:w="34" w:type="dxa"/>
              <w:right w:w="34" w:type="dxa"/>
            </w:tcMar>
          </w:tcPr>
          <w:p w:rsidR="006764DD" w:rsidRDefault="000E2B01">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6764DD" w:rsidRDefault="000E2B01">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6764DD" w:rsidRDefault="006764DD"/>
        </w:tc>
      </w:tr>
      <w:tr w:rsidR="006764DD">
        <w:trPr>
          <w:trHeight w:hRule="exact" w:val="277"/>
        </w:trPr>
        <w:tc>
          <w:tcPr>
            <w:tcW w:w="10221" w:type="dxa"/>
            <w:gridSpan w:val="10"/>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64DD">
        <w:trPr>
          <w:trHeight w:hRule="exact" w:val="1389"/>
        </w:trPr>
        <w:tc>
          <w:tcPr>
            <w:tcW w:w="143" w:type="dxa"/>
          </w:tcPr>
          <w:p w:rsidR="006764DD" w:rsidRDefault="006764DD"/>
        </w:tc>
        <w:tc>
          <w:tcPr>
            <w:tcW w:w="285" w:type="dxa"/>
          </w:tcPr>
          <w:p w:rsidR="006764DD" w:rsidRDefault="006764DD"/>
        </w:tc>
        <w:tc>
          <w:tcPr>
            <w:tcW w:w="9795" w:type="dxa"/>
            <w:gridSpan w:val="8"/>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764DD" w:rsidRDefault="000E2B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764DD" w:rsidRDefault="000E2B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64DD">
        <w:trPr>
          <w:trHeight w:hRule="exact" w:val="13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833"/>
        </w:trPr>
        <w:tc>
          <w:tcPr>
            <w:tcW w:w="10221" w:type="dxa"/>
            <w:gridSpan w:val="10"/>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764DD">
        <w:trPr>
          <w:trHeight w:hRule="exact" w:val="416"/>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3984" w:type="dxa"/>
            <w:gridSpan w:val="5"/>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155"/>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ФИНАНСЫ И ЭКОНОМИКА</w:t>
            </w:r>
          </w:p>
        </w:tc>
      </w:tr>
      <w:tr w:rsidR="006764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764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764DD" w:rsidRDefault="006764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r>
      <w:tr w:rsidR="006764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БИЗНЕС-АНАЛИТИК</w:t>
            </w:r>
          </w:p>
        </w:tc>
      </w:tr>
      <w:tr w:rsidR="006764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764DD" w:rsidRDefault="006764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r>
      <w:tr w:rsidR="006764DD">
        <w:trPr>
          <w:trHeight w:hRule="exact" w:val="124"/>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5118" w:type="dxa"/>
            <w:gridSpan w:val="7"/>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764DD">
        <w:trPr>
          <w:trHeight w:hRule="exact" w:val="577"/>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5118" w:type="dxa"/>
            <w:gridSpan w:val="3"/>
            <w:vMerge/>
            <w:shd w:val="clear" w:color="000000" w:fill="FFFFFF"/>
            <w:tcMar>
              <w:left w:w="34" w:type="dxa"/>
              <w:right w:w="34" w:type="dxa"/>
            </w:tcMar>
          </w:tcPr>
          <w:p w:rsidR="006764DD" w:rsidRDefault="006764DD"/>
        </w:tc>
      </w:tr>
      <w:tr w:rsidR="006764DD">
        <w:trPr>
          <w:trHeight w:hRule="exact" w:val="2128"/>
        </w:trPr>
        <w:tc>
          <w:tcPr>
            <w:tcW w:w="143" w:type="dxa"/>
          </w:tcPr>
          <w:p w:rsidR="006764DD" w:rsidRDefault="006764DD"/>
        </w:tc>
        <w:tc>
          <w:tcPr>
            <w:tcW w:w="285" w:type="dxa"/>
          </w:tcPr>
          <w:p w:rsidR="006764DD" w:rsidRDefault="006764DD"/>
        </w:tc>
        <w:tc>
          <w:tcPr>
            <w:tcW w:w="710" w:type="dxa"/>
          </w:tcPr>
          <w:p w:rsidR="006764DD" w:rsidRDefault="006764DD"/>
        </w:tc>
        <w:tc>
          <w:tcPr>
            <w:tcW w:w="1419" w:type="dxa"/>
          </w:tcPr>
          <w:p w:rsidR="006764DD" w:rsidRDefault="006764DD"/>
        </w:tc>
        <w:tc>
          <w:tcPr>
            <w:tcW w:w="1419" w:type="dxa"/>
          </w:tcPr>
          <w:p w:rsidR="006764DD" w:rsidRDefault="006764DD"/>
        </w:tc>
        <w:tc>
          <w:tcPr>
            <w:tcW w:w="710" w:type="dxa"/>
          </w:tcPr>
          <w:p w:rsidR="006764DD" w:rsidRDefault="006764DD"/>
        </w:tc>
        <w:tc>
          <w:tcPr>
            <w:tcW w:w="426" w:type="dxa"/>
          </w:tcPr>
          <w:p w:rsidR="006764DD" w:rsidRDefault="006764DD"/>
        </w:tc>
        <w:tc>
          <w:tcPr>
            <w:tcW w:w="1277" w:type="dxa"/>
          </w:tcPr>
          <w:p w:rsidR="006764DD" w:rsidRDefault="006764DD"/>
        </w:tc>
        <w:tc>
          <w:tcPr>
            <w:tcW w:w="993" w:type="dxa"/>
          </w:tcPr>
          <w:p w:rsidR="006764DD" w:rsidRDefault="006764DD"/>
        </w:tc>
        <w:tc>
          <w:tcPr>
            <w:tcW w:w="2836" w:type="dxa"/>
          </w:tcPr>
          <w:p w:rsidR="006764DD" w:rsidRDefault="006764DD"/>
        </w:tc>
      </w:tr>
      <w:tr w:rsidR="006764DD">
        <w:trPr>
          <w:trHeight w:hRule="exact" w:val="277"/>
        </w:trPr>
        <w:tc>
          <w:tcPr>
            <w:tcW w:w="143" w:type="dxa"/>
          </w:tcPr>
          <w:p w:rsidR="006764DD" w:rsidRDefault="006764DD"/>
        </w:tc>
        <w:tc>
          <w:tcPr>
            <w:tcW w:w="10079" w:type="dxa"/>
            <w:gridSpan w:val="9"/>
            <w:vMerge w:val="restart"/>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64DD">
        <w:trPr>
          <w:trHeight w:hRule="exact" w:val="138"/>
        </w:trPr>
        <w:tc>
          <w:tcPr>
            <w:tcW w:w="143" w:type="dxa"/>
          </w:tcPr>
          <w:p w:rsidR="006764DD" w:rsidRDefault="006764DD"/>
        </w:tc>
        <w:tc>
          <w:tcPr>
            <w:tcW w:w="10079" w:type="dxa"/>
            <w:gridSpan w:val="9"/>
            <w:vMerge/>
            <w:shd w:val="clear" w:color="000000" w:fill="FFFFFF"/>
            <w:tcMar>
              <w:left w:w="34" w:type="dxa"/>
              <w:right w:w="34" w:type="dxa"/>
            </w:tcMar>
          </w:tcPr>
          <w:p w:rsidR="006764DD" w:rsidRDefault="006764DD"/>
        </w:tc>
      </w:tr>
      <w:tr w:rsidR="006764DD">
        <w:trPr>
          <w:trHeight w:hRule="exact" w:val="1666"/>
        </w:trPr>
        <w:tc>
          <w:tcPr>
            <w:tcW w:w="143" w:type="dxa"/>
          </w:tcPr>
          <w:p w:rsidR="006764DD" w:rsidRDefault="006764DD"/>
        </w:tc>
        <w:tc>
          <w:tcPr>
            <w:tcW w:w="10079" w:type="dxa"/>
            <w:gridSpan w:val="9"/>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764DD" w:rsidRDefault="006764DD">
            <w:pPr>
              <w:spacing w:after="0" w:line="240" w:lineRule="auto"/>
              <w:jc w:val="center"/>
              <w:rPr>
                <w:sz w:val="24"/>
                <w:szCs w:val="24"/>
              </w:rPr>
            </w:pPr>
          </w:p>
          <w:p w:rsidR="006764DD" w:rsidRDefault="000E2B0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764DD" w:rsidRDefault="006764DD">
            <w:pPr>
              <w:spacing w:after="0" w:line="240" w:lineRule="auto"/>
              <w:jc w:val="center"/>
              <w:rPr>
                <w:sz w:val="24"/>
                <w:szCs w:val="24"/>
              </w:rPr>
            </w:pPr>
          </w:p>
          <w:p w:rsidR="006764DD" w:rsidRDefault="000E2B01">
            <w:pPr>
              <w:spacing w:after="0" w:line="240" w:lineRule="auto"/>
              <w:jc w:val="center"/>
              <w:rPr>
                <w:sz w:val="24"/>
                <w:szCs w:val="24"/>
              </w:rPr>
            </w:pPr>
            <w:r>
              <w:rPr>
                <w:rFonts w:ascii="Times New Roman" w:hAnsi="Times New Roman" w:cs="Times New Roman"/>
                <w:color w:val="000000"/>
                <w:sz w:val="24"/>
                <w:szCs w:val="24"/>
              </w:rPr>
              <w:t>Омск, 2021</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64DD">
        <w:trPr>
          <w:trHeight w:hRule="exact" w:val="2222"/>
        </w:trPr>
        <w:tc>
          <w:tcPr>
            <w:tcW w:w="10788"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64DD" w:rsidRDefault="006764DD">
            <w:pPr>
              <w:spacing w:after="0" w:line="240" w:lineRule="auto"/>
              <w:rPr>
                <w:sz w:val="24"/>
                <w:szCs w:val="24"/>
              </w:rPr>
            </w:pPr>
          </w:p>
          <w:p w:rsidR="006764DD" w:rsidRDefault="000E2B0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6764DD" w:rsidRDefault="006764DD">
            <w:pPr>
              <w:spacing w:after="0" w:line="240" w:lineRule="auto"/>
              <w:rPr>
                <w:sz w:val="24"/>
                <w:szCs w:val="24"/>
              </w:rPr>
            </w:pPr>
          </w:p>
          <w:p w:rsidR="006764DD" w:rsidRDefault="000E2B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764DD" w:rsidRDefault="000E2B01">
            <w:pPr>
              <w:spacing w:after="0" w:line="240" w:lineRule="auto"/>
              <w:rPr>
                <w:sz w:val="24"/>
                <w:szCs w:val="24"/>
              </w:rPr>
            </w:pPr>
            <w:r>
              <w:rPr>
                <w:rFonts w:ascii="Times New Roman" w:hAnsi="Times New Roman" w:cs="Times New Roman"/>
                <w:color w:val="000000"/>
                <w:sz w:val="24"/>
                <w:szCs w:val="24"/>
              </w:rPr>
              <w:t>Протокол от 30.08.2021 г.  №1</w:t>
            </w:r>
          </w:p>
        </w:tc>
      </w:tr>
      <w:tr w:rsidR="006764DD">
        <w:trPr>
          <w:trHeight w:hRule="exact" w:val="277"/>
        </w:trPr>
        <w:tc>
          <w:tcPr>
            <w:tcW w:w="10788"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277"/>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64DD">
        <w:trPr>
          <w:trHeight w:hRule="exact" w:val="555"/>
        </w:trPr>
        <w:tc>
          <w:tcPr>
            <w:tcW w:w="9640" w:type="dxa"/>
          </w:tcPr>
          <w:p w:rsidR="006764DD" w:rsidRDefault="006764DD"/>
        </w:tc>
      </w:tr>
      <w:tr w:rsidR="006764DD">
        <w:trPr>
          <w:trHeight w:hRule="exact" w:val="8751"/>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64DD" w:rsidRDefault="000E2B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64DD" w:rsidRDefault="000E2B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64DD" w:rsidRDefault="000E2B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64DD" w:rsidRDefault="000E2B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4DD" w:rsidRDefault="000E2B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64DD" w:rsidRDefault="000E2B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64DD" w:rsidRDefault="000E2B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64DD" w:rsidRDefault="000E2B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64DD" w:rsidRDefault="000E2B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64DD" w:rsidRDefault="000E2B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64DD" w:rsidRDefault="000E2B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277"/>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64DD">
        <w:trPr>
          <w:trHeight w:hRule="exact" w:val="14619"/>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764DD" w:rsidRDefault="000E2B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64DD" w:rsidRDefault="000E2B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64DD" w:rsidRDefault="000E2B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64DD" w:rsidRDefault="000E2B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64DD" w:rsidRDefault="000E2B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64DD" w:rsidRDefault="000E2B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64DD" w:rsidRDefault="000E2B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64DD" w:rsidRDefault="000E2B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6764DD" w:rsidRDefault="000E2B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6764DD" w:rsidRDefault="000E2B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764DD">
        <w:trPr>
          <w:trHeight w:hRule="exact" w:val="138"/>
        </w:trPr>
        <w:tc>
          <w:tcPr>
            <w:tcW w:w="9640" w:type="dxa"/>
          </w:tcPr>
          <w:p w:rsidR="006764DD" w:rsidRDefault="006764DD"/>
        </w:tc>
      </w:tr>
      <w:tr w:rsidR="006764DD">
        <w:trPr>
          <w:trHeight w:hRule="exact" w:val="355"/>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1. Наименование дисциплины: Б1.О.04.08 «Бизнес-планирование».</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855"/>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64DD">
        <w:trPr>
          <w:trHeight w:hRule="exact" w:val="138"/>
        </w:trPr>
        <w:tc>
          <w:tcPr>
            <w:tcW w:w="9640" w:type="dxa"/>
          </w:tcPr>
          <w:p w:rsidR="006764DD" w:rsidRDefault="006764DD"/>
        </w:tc>
      </w:tr>
      <w:tr w:rsidR="006764DD">
        <w:trPr>
          <w:trHeight w:hRule="exact" w:val="3260"/>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64DD" w:rsidRDefault="000E2B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64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Код компетенции: ОПК-2</w:t>
            </w:r>
          </w:p>
          <w:p w:rsidR="006764DD" w:rsidRDefault="000E2B0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6764DD">
        <w:trPr>
          <w:trHeight w:hRule="exact" w:val="585"/>
        </w:trPr>
        <w:tc>
          <w:tcPr>
            <w:tcW w:w="9654" w:type="dxa"/>
            <w:shd w:val="clear" w:color="000000" w:fill="FFFFFF"/>
            <w:tcMar>
              <w:left w:w="34" w:type="dxa"/>
              <w:right w:w="34" w:type="dxa"/>
            </w:tcMar>
          </w:tcPr>
          <w:p w:rsidR="006764DD" w:rsidRDefault="006764DD">
            <w:pPr>
              <w:spacing w:after="0" w:line="240" w:lineRule="auto"/>
              <w:rPr>
                <w:sz w:val="24"/>
                <w:szCs w:val="24"/>
              </w:rPr>
            </w:pPr>
          </w:p>
          <w:p w:rsidR="006764DD" w:rsidRDefault="000E2B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6764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6764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6764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6764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6764DD">
        <w:trPr>
          <w:trHeight w:hRule="exact" w:val="277"/>
        </w:trPr>
        <w:tc>
          <w:tcPr>
            <w:tcW w:w="9640" w:type="dxa"/>
          </w:tcPr>
          <w:p w:rsidR="006764DD" w:rsidRDefault="006764DD"/>
        </w:tc>
      </w:tr>
      <w:tr w:rsidR="006764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Код компетенции: ОПК-4</w:t>
            </w:r>
          </w:p>
          <w:p w:rsidR="006764DD" w:rsidRDefault="000E2B01">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6764DD">
        <w:trPr>
          <w:trHeight w:hRule="exact" w:val="585"/>
        </w:trPr>
        <w:tc>
          <w:tcPr>
            <w:tcW w:w="9654" w:type="dxa"/>
            <w:shd w:val="clear" w:color="000000" w:fill="FFFFFF"/>
            <w:tcMar>
              <w:left w:w="34" w:type="dxa"/>
              <w:right w:w="34" w:type="dxa"/>
            </w:tcMar>
          </w:tcPr>
          <w:p w:rsidR="006764DD" w:rsidRDefault="006764DD">
            <w:pPr>
              <w:spacing w:after="0" w:line="240" w:lineRule="auto"/>
              <w:rPr>
                <w:sz w:val="24"/>
                <w:szCs w:val="24"/>
              </w:rPr>
            </w:pPr>
          </w:p>
          <w:p w:rsidR="006764DD" w:rsidRDefault="000E2B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6764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6764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6764DD">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764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lastRenderedPageBreak/>
              <w:t>профессиональной деятельности</w:t>
            </w:r>
          </w:p>
        </w:tc>
      </w:tr>
      <w:tr w:rsidR="006764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6764D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6764D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6764DD">
        <w:trPr>
          <w:trHeight w:hRule="exact" w:val="416"/>
        </w:trPr>
        <w:tc>
          <w:tcPr>
            <w:tcW w:w="3970" w:type="dxa"/>
          </w:tcPr>
          <w:p w:rsidR="006764DD" w:rsidRDefault="006764DD"/>
        </w:tc>
        <w:tc>
          <w:tcPr>
            <w:tcW w:w="1702" w:type="dxa"/>
          </w:tcPr>
          <w:p w:rsidR="006764DD" w:rsidRDefault="006764DD"/>
        </w:tc>
        <w:tc>
          <w:tcPr>
            <w:tcW w:w="1702" w:type="dxa"/>
          </w:tcPr>
          <w:p w:rsidR="006764DD" w:rsidRDefault="006764DD"/>
        </w:tc>
        <w:tc>
          <w:tcPr>
            <w:tcW w:w="426" w:type="dxa"/>
          </w:tcPr>
          <w:p w:rsidR="006764DD" w:rsidRDefault="006764DD"/>
        </w:tc>
        <w:tc>
          <w:tcPr>
            <w:tcW w:w="710" w:type="dxa"/>
          </w:tcPr>
          <w:p w:rsidR="006764DD" w:rsidRDefault="006764DD"/>
        </w:tc>
        <w:tc>
          <w:tcPr>
            <w:tcW w:w="143" w:type="dxa"/>
          </w:tcPr>
          <w:p w:rsidR="006764DD" w:rsidRDefault="006764DD"/>
        </w:tc>
        <w:tc>
          <w:tcPr>
            <w:tcW w:w="993" w:type="dxa"/>
          </w:tcPr>
          <w:p w:rsidR="006764DD" w:rsidRDefault="006764DD"/>
        </w:tc>
      </w:tr>
      <w:tr w:rsidR="006764DD">
        <w:trPr>
          <w:trHeight w:hRule="exact" w:val="304"/>
        </w:trPr>
        <w:tc>
          <w:tcPr>
            <w:tcW w:w="9654" w:type="dxa"/>
            <w:gridSpan w:val="7"/>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64DD">
        <w:trPr>
          <w:trHeight w:hRule="exact" w:val="1637"/>
        </w:trPr>
        <w:tc>
          <w:tcPr>
            <w:tcW w:w="9654" w:type="dxa"/>
            <w:gridSpan w:val="7"/>
            <w:shd w:val="clear" w:color="000000" w:fill="FFFFFF"/>
            <w:tcMar>
              <w:left w:w="34" w:type="dxa"/>
              <w:right w:w="34" w:type="dxa"/>
            </w:tcMar>
          </w:tcPr>
          <w:p w:rsidR="006764DD" w:rsidRDefault="006764DD">
            <w:pPr>
              <w:spacing w:after="0" w:line="240" w:lineRule="auto"/>
              <w:jc w:val="both"/>
              <w:rPr>
                <w:sz w:val="24"/>
                <w:szCs w:val="24"/>
              </w:rPr>
            </w:pPr>
          </w:p>
          <w:p w:rsidR="006764DD" w:rsidRDefault="000E2B01">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6764DD">
        <w:trPr>
          <w:trHeight w:hRule="exact" w:val="138"/>
        </w:trPr>
        <w:tc>
          <w:tcPr>
            <w:tcW w:w="3970" w:type="dxa"/>
          </w:tcPr>
          <w:p w:rsidR="006764DD" w:rsidRDefault="006764DD"/>
        </w:tc>
        <w:tc>
          <w:tcPr>
            <w:tcW w:w="1702" w:type="dxa"/>
          </w:tcPr>
          <w:p w:rsidR="006764DD" w:rsidRDefault="006764DD"/>
        </w:tc>
        <w:tc>
          <w:tcPr>
            <w:tcW w:w="1702" w:type="dxa"/>
          </w:tcPr>
          <w:p w:rsidR="006764DD" w:rsidRDefault="006764DD"/>
        </w:tc>
        <w:tc>
          <w:tcPr>
            <w:tcW w:w="426" w:type="dxa"/>
          </w:tcPr>
          <w:p w:rsidR="006764DD" w:rsidRDefault="006764DD"/>
        </w:tc>
        <w:tc>
          <w:tcPr>
            <w:tcW w:w="710" w:type="dxa"/>
          </w:tcPr>
          <w:p w:rsidR="006764DD" w:rsidRDefault="006764DD"/>
        </w:tc>
        <w:tc>
          <w:tcPr>
            <w:tcW w:w="143" w:type="dxa"/>
          </w:tcPr>
          <w:p w:rsidR="006764DD" w:rsidRDefault="006764DD"/>
        </w:tc>
        <w:tc>
          <w:tcPr>
            <w:tcW w:w="993" w:type="dxa"/>
          </w:tcPr>
          <w:p w:rsidR="006764DD" w:rsidRDefault="006764DD"/>
        </w:tc>
      </w:tr>
      <w:tr w:rsidR="006764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Коды</w:t>
            </w:r>
          </w:p>
          <w:p w:rsidR="006764DD" w:rsidRDefault="000E2B01">
            <w:pPr>
              <w:spacing w:after="0" w:line="240" w:lineRule="auto"/>
              <w:jc w:val="center"/>
              <w:rPr>
                <w:sz w:val="24"/>
                <w:szCs w:val="24"/>
              </w:rPr>
            </w:pPr>
            <w:r>
              <w:rPr>
                <w:rFonts w:ascii="Times New Roman" w:hAnsi="Times New Roman" w:cs="Times New Roman"/>
                <w:color w:val="000000"/>
                <w:sz w:val="24"/>
                <w:szCs w:val="24"/>
              </w:rPr>
              <w:t>форми-</w:t>
            </w:r>
          </w:p>
          <w:p w:rsidR="006764DD" w:rsidRDefault="000E2B01">
            <w:pPr>
              <w:spacing w:after="0" w:line="240" w:lineRule="auto"/>
              <w:jc w:val="center"/>
              <w:rPr>
                <w:sz w:val="24"/>
                <w:szCs w:val="24"/>
              </w:rPr>
            </w:pPr>
            <w:r>
              <w:rPr>
                <w:rFonts w:ascii="Times New Roman" w:hAnsi="Times New Roman" w:cs="Times New Roman"/>
                <w:color w:val="000000"/>
                <w:sz w:val="24"/>
                <w:szCs w:val="24"/>
              </w:rPr>
              <w:t>руемых</w:t>
            </w:r>
          </w:p>
          <w:p w:rsidR="006764DD" w:rsidRDefault="000E2B01">
            <w:pPr>
              <w:spacing w:after="0" w:line="240" w:lineRule="auto"/>
              <w:jc w:val="center"/>
              <w:rPr>
                <w:sz w:val="24"/>
                <w:szCs w:val="24"/>
              </w:rPr>
            </w:pPr>
            <w:r>
              <w:rPr>
                <w:rFonts w:ascii="Times New Roman" w:hAnsi="Times New Roman" w:cs="Times New Roman"/>
                <w:color w:val="000000"/>
                <w:sz w:val="24"/>
                <w:szCs w:val="24"/>
              </w:rPr>
              <w:t>компе-</w:t>
            </w:r>
          </w:p>
          <w:p w:rsidR="006764DD" w:rsidRDefault="000E2B01">
            <w:pPr>
              <w:spacing w:after="0" w:line="240" w:lineRule="auto"/>
              <w:jc w:val="center"/>
              <w:rPr>
                <w:sz w:val="24"/>
                <w:szCs w:val="24"/>
              </w:rPr>
            </w:pPr>
            <w:r>
              <w:rPr>
                <w:rFonts w:ascii="Times New Roman" w:hAnsi="Times New Roman" w:cs="Times New Roman"/>
                <w:color w:val="000000"/>
                <w:sz w:val="24"/>
                <w:szCs w:val="24"/>
              </w:rPr>
              <w:t>тенций</w:t>
            </w:r>
          </w:p>
        </w:tc>
      </w:tr>
      <w:tr w:rsidR="006764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6764DD"/>
        </w:tc>
      </w:tr>
      <w:tr w:rsidR="006764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6764DD"/>
        </w:tc>
      </w:tr>
      <w:tr w:rsidR="006764D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pPr>
            <w:r>
              <w:rPr>
                <w:rFonts w:ascii="Times New Roman" w:hAnsi="Times New Roman" w:cs="Times New Roman"/>
                <w:color w:val="000000"/>
              </w:rPr>
              <w:t>Микроэкономика</w:t>
            </w:r>
          </w:p>
          <w:p w:rsidR="006764DD" w:rsidRDefault="000E2B01">
            <w:pPr>
              <w:spacing w:after="0" w:line="240" w:lineRule="auto"/>
              <w:jc w:val="center"/>
            </w:pPr>
            <w:r>
              <w:rPr>
                <w:rFonts w:ascii="Times New Roman" w:hAnsi="Times New Roman" w:cs="Times New Roman"/>
                <w:color w:val="000000"/>
              </w:rPr>
              <w:t>Экономическая теория</w:t>
            </w:r>
          </w:p>
          <w:p w:rsidR="006764DD" w:rsidRDefault="000E2B01">
            <w:pPr>
              <w:spacing w:after="0" w:line="240" w:lineRule="auto"/>
              <w:jc w:val="center"/>
            </w:pPr>
            <w:r>
              <w:rPr>
                <w:rFonts w:ascii="Times New Roman" w:hAnsi="Times New Roman" w:cs="Times New Roman"/>
                <w:color w:val="000000"/>
              </w:rPr>
              <w:t>Финансовая математика</w:t>
            </w:r>
          </w:p>
          <w:p w:rsidR="006764DD" w:rsidRDefault="000E2B01">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6764DD" w:rsidRDefault="000E2B01">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pPr>
            <w:r>
              <w:rPr>
                <w:rFonts w:ascii="Times New Roman" w:hAnsi="Times New Roman" w:cs="Times New Roman"/>
                <w:color w:val="000000"/>
              </w:rPr>
              <w:t>Инвестиционный менеджмент и маркетинг</w:t>
            </w:r>
          </w:p>
          <w:p w:rsidR="006764DD" w:rsidRDefault="000E2B01">
            <w:pPr>
              <w:spacing w:after="0" w:line="240" w:lineRule="auto"/>
              <w:jc w:val="center"/>
            </w:pPr>
            <w:r>
              <w:rPr>
                <w:rFonts w:ascii="Times New Roman" w:hAnsi="Times New Roman" w:cs="Times New Roman"/>
                <w:color w:val="000000"/>
              </w:rPr>
              <w:t>Управление личными финансами домохозяйств</w:t>
            </w:r>
          </w:p>
          <w:p w:rsidR="006764DD" w:rsidRDefault="000E2B01">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6764DD" w:rsidRDefault="000E2B01">
            <w:pPr>
              <w:spacing w:after="0" w:line="240" w:lineRule="auto"/>
              <w:jc w:val="center"/>
            </w:pPr>
            <w:r>
              <w:rPr>
                <w:rFonts w:ascii="Times New Roman" w:hAnsi="Times New Roman" w:cs="Times New Roman"/>
                <w:color w:val="000000"/>
              </w:rPr>
              <w:t>Инвестиционное консультирование</w:t>
            </w:r>
          </w:p>
          <w:p w:rsidR="006764DD" w:rsidRDefault="000E2B01">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ОПК-4, ОПК-2</w:t>
            </w:r>
          </w:p>
        </w:tc>
      </w:tr>
      <w:tr w:rsidR="006764DD">
        <w:trPr>
          <w:trHeight w:hRule="exact" w:val="138"/>
        </w:trPr>
        <w:tc>
          <w:tcPr>
            <w:tcW w:w="3970" w:type="dxa"/>
          </w:tcPr>
          <w:p w:rsidR="006764DD" w:rsidRDefault="006764DD"/>
        </w:tc>
        <w:tc>
          <w:tcPr>
            <w:tcW w:w="1702" w:type="dxa"/>
          </w:tcPr>
          <w:p w:rsidR="006764DD" w:rsidRDefault="006764DD"/>
        </w:tc>
        <w:tc>
          <w:tcPr>
            <w:tcW w:w="1702" w:type="dxa"/>
          </w:tcPr>
          <w:p w:rsidR="006764DD" w:rsidRDefault="006764DD"/>
        </w:tc>
        <w:tc>
          <w:tcPr>
            <w:tcW w:w="426" w:type="dxa"/>
          </w:tcPr>
          <w:p w:rsidR="006764DD" w:rsidRDefault="006764DD"/>
        </w:tc>
        <w:tc>
          <w:tcPr>
            <w:tcW w:w="710" w:type="dxa"/>
          </w:tcPr>
          <w:p w:rsidR="006764DD" w:rsidRDefault="006764DD"/>
        </w:tc>
        <w:tc>
          <w:tcPr>
            <w:tcW w:w="143" w:type="dxa"/>
          </w:tcPr>
          <w:p w:rsidR="006764DD" w:rsidRDefault="006764DD"/>
        </w:tc>
        <w:tc>
          <w:tcPr>
            <w:tcW w:w="993" w:type="dxa"/>
          </w:tcPr>
          <w:p w:rsidR="006764DD" w:rsidRDefault="006764DD"/>
        </w:tc>
      </w:tr>
      <w:tr w:rsidR="006764DD">
        <w:trPr>
          <w:trHeight w:hRule="exact" w:val="1125"/>
        </w:trPr>
        <w:tc>
          <w:tcPr>
            <w:tcW w:w="9654" w:type="dxa"/>
            <w:gridSpan w:val="7"/>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64DD">
        <w:trPr>
          <w:trHeight w:hRule="exact" w:val="585"/>
        </w:trPr>
        <w:tc>
          <w:tcPr>
            <w:tcW w:w="9654" w:type="dxa"/>
            <w:gridSpan w:val="7"/>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764DD" w:rsidRDefault="000E2B01">
            <w:pPr>
              <w:spacing w:after="0" w:line="240" w:lineRule="auto"/>
              <w:jc w:val="center"/>
              <w:rPr>
                <w:sz w:val="24"/>
                <w:szCs w:val="24"/>
              </w:rPr>
            </w:pPr>
            <w:r>
              <w:rPr>
                <w:rFonts w:ascii="Times New Roman" w:hAnsi="Times New Roman" w:cs="Times New Roman"/>
                <w:color w:val="000000"/>
                <w:sz w:val="24"/>
                <w:szCs w:val="24"/>
              </w:rPr>
              <w:t>Из них:</w:t>
            </w:r>
          </w:p>
        </w:tc>
      </w:tr>
      <w:tr w:rsidR="006764DD">
        <w:trPr>
          <w:trHeight w:hRule="exact" w:val="138"/>
        </w:trPr>
        <w:tc>
          <w:tcPr>
            <w:tcW w:w="3970" w:type="dxa"/>
          </w:tcPr>
          <w:p w:rsidR="006764DD" w:rsidRDefault="006764DD"/>
        </w:tc>
        <w:tc>
          <w:tcPr>
            <w:tcW w:w="1702" w:type="dxa"/>
          </w:tcPr>
          <w:p w:rsidR="006764DD" w:rsidRDefault="006764DD"/>
        </w:tc>
        <w:tc>
          <w:tcPr>
            <w:tcW w:w="1702" w:type="dxa"/>
          </w:tcPr>
          <w:p w:rsidR="006764DD" w:rsidRDefault="006764DD"/>
        </w:tc>
        <w:tc>
          <w:tcPr>
            <w:tcW w:w="426" w:type="dxa"/>
          </w:tcPr>
          <w:p w:rsidR="006764DD" w:rsidRDefault="006764DD"/>
        </w:tc>
        <w:tc>
          <w:tcPr>
            <w:tcW w:w="710" w:type="dxa"/>
          </w:tcPr>
          <w:p w:rsidR="006764DD" w:rsidRDefault="006764DD"/>
        </w:tc>
        <w:tc>
          <w:tcPr>
            <w:tcW w:w="143" w:type="dxa"/>
          </w:tcPr>
          <w:p w:rsidR="006764DD" w:rsidRDefault="006764DD"/>
        </w:tc>
        <w:tc>
          <w:tcPr>
            <w:tcW w:w="993" w:type="dxa"/>
          </w:tcPr>
          <w:p w:rsidR="006764DD" w:rsidRDefault="006764DD"/>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14</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6</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8</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155</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9</w:t>
            </w:r>
          </w:p>
        </w:tc>
      </w:tr>
      <w:tr w:rsidR="006764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экзамены 2</w:t>
            </w:r>
          </w:p>
        </w:tc>
      </w:tr>
      <w:tr w:rsidR="006764DD">
        <w:trPr>
          <w:trHeight w:hRule="exact" w:val="138"/>
        </w:trPr>
        <w:tc>
          <w:tcPr>
            <w:tcW w:w="3970" w:type="dxa"/>
          </w:tcPr>
          <w:p w:rsidR="006764DD" w:rsidRDefault="006764DD"/>
        </w:tc>
        <w:tc>
          <w:tcPr>
            <w:tcW w:w="1702" w:type="dxa"/>
          </w:tcPr>
          <w:p w:rsidR="006764DD" w:rsidRDefault="006764DD"/>
        </w:tc>
        <w:tc>
          <w:tcPr>
            <w:tcW w:w="1702" w:type="dxa"/>
          </w:tcPr>
          <w:p w:rsidR="006764DD" w:rsidRDefault="006764DD"/>
        </w:tc>
        <w:tc>
          <w:tcPr>
            <w:tcW w:w="426" w:type="dxa"/>
          </w:tcPr>
          <w:p w:rsidR="006764DD" w:rsidRDefault="006764DD"/>
        </w:tc>
        <w:tc>
          <w:tcPr>
            <w:tcW w:w="710" w:type="dxa"/>
          </w:tcPr>
          <w:p w:rsidR="006764DD" w:rsidRDefault="006764DD"/>
        </w:tc>
        <w:tc>
          <w:tcPr>
            <w:tcW w:w="143" w:type="dxa"/>
          </w:tcPr>
          <w:p w:rsidR="006764DD" w:rsidRDefault="006764DD"/>
        </w:tc>
        <w:tc>
          <w:tcPr>
            <w:tcW w:w="993" w:type="dxa"/>
          </w:tcPr>
          <w:p w:rsidR="006764DD" w:rsidRDefault="006764DD"/>
        </w:tc>
      </w:tr>
      <w:tr w:rsidR="006764DD">
        <w:trPr>
          <w:trHeight w:hRule="exact" w:val="1666"/>
        </w:trPr>
        <w:tc>
          <w:tcPr>
            <w:tcW w:w="9654" w:type="dxa"/>
            <w:gridSpan w:val="7"/>
            <w:shd w:val="clear" w:color="000000" w:fill="FFFFFF"/>
            <w:tcMar>
              <w:left w:w="34" w:type="dxa"/>
              <w:right w:w="34" w:type="dxa"/>
            </w:tcMar>
          </w:tcPr>
          <w:p w:rsidR="006764DD" w:rsidRDefault="006764DD">
            <w:pPr>
              <w:spacing w:after="0" w:line="240" w:lineRule="auto"/>
              <w:jc w:val="center"/>
              <w:rPr>
                <w:sz w:val="24"/>
                <w:szCs w:val="24"/>
              </w:rPr>
            </w:pPr>
          </w:p>
          <w:p w:rsidR="006764DD" w:rsidRDefault="000E2B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4DD" w:rsidRDefault="006764DD">
            <w:pPr>
              <w:spacing w:after="0" w:line="240" w:lineRule="auto"/>
              <w:jc w:val="center"/>
              <w:rPr>
                <w:sz w:val="24"/>
                <w:szCs w:val="24"/>
              </w:rPr>
            </w:pPr>
          </w:p>
          <w:p w:rsidR="006764DD" w:rsidRDefault="000E2B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64DD">
        <w:trPr>
          <w:trHeight w:hRule="exact" w:val="416"/>
        </w:trPr>
        <w:tc>
          <w:tcPr>
            <w:tcW w:w="3970" w:type="dxa"/>
          </w:tcPr>
          <w:p w:rsidR="006764DD" w:rsidRDefault="006764DD"/>
        </w:tc>
        <w:tc>
          <w:tcPr>
            <w:tcW w:w="1702" w:type="dxa"/>
          </w:tcPr>
          <w:p w:rsidR="006764DD" w:rsidRDefault="006764DD"/>
        </w:tc>
        <w:tc>
          <w:tcPr>
            <w:tcW w:w="1702" w:type="dxa"/>
          </w:tcPr>
          <w:p w:rsidR="006764DD" w:rsidRDefault="006764DD"/>
        </w:tc>
        <w:tc>
          <w:tcPr>
            <w:tcW w:w="426" w:type="dxa"/>
          </w:tcPr>
          <w:p w:rsidR="006764DD" w:rsidRDefault="006764DD"/>
        </w:tc>
        <w:tc>
          <w:tcPr>
            <w:tcW w:w="710" w:type="dxa"/>
          </w:tcPr>
          <w:p w:rsidR="006764DD" w:rsidRDefault="006764DD"/>
        </w:tc>
        <w:tc>
          <w:tcPr>
            <w:tcW w:w="143" w:type="dxa"/>
          </w:tcPr>
          <w:p w:rsidR="006764DD" w:rsidRDefault="006764DD"/>
        </w:tc>
        <w:tc>
          <w:tcPr>
            <w:tcW w:w="993" w:type="dxa"/>
          </w:tcPr>
          <w:p w:rsidR="006764DD" w:rsidRDefault="006764DD"/>
        </w:tc>
      </w:tr>
      <w:tr w:rsidR="006764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4DD" w:rsidRDefault="000E2B01">
            <w:pPr>
              <w:spacing w:after="0" w:line="240" w:lineRule="auto"/>
              <w:jc w:val="center"/>
              <w:rPr>
                <w:sz w:val="24"/>
                <w:szCs w:val="24"/>
              </w:rPr>
            </w:pPr>
            <w:r>
              <w:rPr>
                <w:rFonts w:ascii="Times New Roman" w:hAnsi="Times New Roman" w:cs="Times New Roman"/>
                <w:color w:val="000000"/>
                <w:sz w:val="24"/>
                <w:szCs w:val="24"/>
              </w:rPr>
              <w:t>Часов</w:t>
            </w:r>
          </w:p>
        </w:tc>
      </w:tr>
      <w:tr w:rsidR="006764D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r>
      <w:tr w:rsidR="006764D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4DD" w:rsidRDefault="006764DD"/>
        </w:tc>
      </w:tr>
      <w:tr w:rsidR="006764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lastRenderedPageBreak/>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r>
      <w:tr w:rsidR="006764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4</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8</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20</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15</w:t>
            </w:r>
          </w:p>
        </w:tc>
      </w:tr>
      <w:tr w:rsidR="006764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26</w:t>
            </w:r>
          </w:p>
        </w:tc>
      </w:tr>
      <w:tr w:rsidR="006764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26</w:t>
            </w:r>
          </w:p>
        </w:tc>
      </w:tr>
      <w:tr w:rsidR="00676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9</w:t>
            </w:r>
          </w:p>
        </w:tc>
      </w:tr>
      <w:tr w:rsidR="006764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2</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64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6764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color w:val="000000"/>
                <w:sz w:val="24"/>
                <w:szCs w:val="24"/>
              </w:rPr>
              <w:t>180</w:t>
            </w:r>
          </w:p>
        </w:tc>
      </w:tr>
      <w:tr w:rsidR="006764DD">
        <w:trPr>
          <w:trHeight w:hRule="exact" w:val="15113"/>
        </w:trPr>
        <w:tc>
          <w:tcPr>
            <w:tcW w:w="9654" w:type="dxa"/>
            <w:gridSpan w:val="4"/>
            <w:shd w:val="clear" w:color="000000" w:fill="FFFFFF"/>
            <w:tcMar>
              <w:left w:w="34" w:type="dxa"/>
              <w:right w:w="34" w:type="dxa"/>
            </w:tcMar>
          </w:tcPr>
          <w:p w:rsidR="006764DD" w:rsidRDefault="006764DD">
            <w:pPr>
              <w:spacing w:after="0" w:line="240" w:lineRule="auto"/>
              <w:jc w:val="both"/>
              <w:rPr>
                <w:sz w:val="20"/>
                <w:szCs w:val="20"/>
              </w:rPr>
            </w:pPr>
          </w:p>
          <w:p w:rsidR="006764DD" w:rsidRDefault="000E2B01">
            <w:pPr>
              <w:spacing w:after="0" w:line="240" w:lineRule="auto"/>
              <w:jc w:val="both"/>
              <w:rPr>
                <w:sz w:val="20"/>
                <w:szCs w:val="20"/>
              </w:rPr>
            </w:pPr>
            <w:r>
              <w:rPr>
                <w:rFonts w:ascii="Times New Roman" w:hAnsi="Times New Roman" w:cs="Times New Roman"/>
                <w:color w:val="000000"/>
                <w:sz w:val="20"/>
                <w:szCs w:val="20"/>
              </w:rPr>
              <w:t>* Примечания:</w:t>
            </w:r>
          </w:p>
          <w:p w:rsidR="006764DD" w:rsidRDefault="000E2B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64DD" w:rsidRDefault="000E2B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4DD" w:rsidRDefault="000E2B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64DD" w:rsidRDefault="000E2B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64DD" w:rsidRDefault="000E2B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4DD" w:rsidRDefault="000E2B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4DD" w:rsidRDefault="000E2B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64DD" w:rsidRDefault="000E2B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2719"/>
        </w:trPr>
        <w:tc>
          <w:tcPr>
            <w:tcW w:w="9654" w:type="dxa"/>
            <w:shd w:val="clear" w:color="000000" w:fill="FFFFFF"/>
            <w:tcMar>
              <w:left w:w="34" w:type="dxa"/>
              <w:right w:w="34" w:type="dxa"/>
            </w:tcMar>
          </w:tcPr>
          <w:p w:rsidR="006764DD" w:rsidRDefault="000E2B01">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64DD">
        <w:trPr>
          <w:trHeight w:hRule="exact" w:val="585"/>
        </w:trPr>
        <w:tc>
          <w:tcPr>
            <w:tcW w:w="9654" w:type="dxa"/>
            <w:shd w:val="clear" w:color="000000" w:fill="FFFFFF"/>
            <w:tcMar>
              <w:left w:w="34" w:type="dxa"/>
              <w:right w:w="34" w:type="dxa"/>
            </w:tcMar>
          </w:tcPr>
          <w:p w:rsidR="006764DD" w:rsidRDefault="006764DD">
            <w:pPr>
              <w:spacing w:after="0" w:line="240" w:lineRule="auto"/>
              <w:rPr>
                <w:sz w:val="24"/>
                <w:szCs w:val="24"/>
              </w:rPr>
            </w:pPr>
          </w:p>
          <w:p w:rsidR="006764DD" w:rsidRDefault="000E2B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64DD">
        <w:trPr>
          <w:trHeight w:hRule="exact" w:val="277"/>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64DD">
        <w:trPr>
          <w:trHeight w:hRule="exact" w:val="26"/>
        </w:trPr>
        <w:tc>
          <w:tcPr>
            <w:tcW w:w="9654" w:type="dxa"/>
            <w:vMerge w:val="restart"/>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6764DD">
        <w:trPr>
          <w:trHeight w:hRule="exact" w:val="277"/>
        </w:trPr>
        <w:tc>
          <w:tcPr>
            <w:tcW w:w="9654" w:type="dxa"/>
            <w:vMerge/>
            <w:shd w:val="clear" w:color="000000" w:fill="FFFFFF"/>
            <w:tcMar>
              <w:left w:w="34" w:type="dxa"/>
              <w:right w:w="34" w:type="dxa"/>
            </w:tcMar>
          </w:tcPr>
          <w:p w:rsidR="006764DD" w:rsidRDefault="006764DD"/>
        </w:tc>
      </w:tr>
      <w:tr w:rsidR="006764DD">
        <w:trPr>
          <w:trHeight w:hRule="exact" w:val="2448"/>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6764DD">
        <w:trPr>
          <w:trHeight w:hRule="exact" w:val="2448"/>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6764DD">
        <w:trPr>
          <w:trHeight w:hRule="exact" w:val="2719"/>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6764DD" w:rsidRDefault="000E2B01">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6764DD">
        <w:trPr>
          <w:trHeight w:hRule="exact" w:val="136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6764DD">
        <w:trPr>
          <w:trHeight w:hRule="exact" w:val="585"/>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6764DD">
        <w:trPr>
          <w:trHeight w:hRule="exact" w:val="1022"/>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285"/>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lastRenderedPageBreak/>
              <w:t>предприятия. Баланс производственной мощности. Анализ портфеля заказов.</w:t>
            </w:r>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6764DD">
        <w:trPr>
          <w:trHeight w:hRule="exact" w:val="2178"/>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6764DD" w:rsidRDefault="000E2B01">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6764DD">
        <w:trPr>
          <w:trHeight w:hRule="exact" w:val="277"/>
        </w:trPr>
        <w:tc>
          <w:tcPr>
            <w:tcW w:w="9654" w:type="dxa"/>
            <w:shd w:val="clear" w:color="000000" w:fill="FFFFFF"/>
            <w:tcMar>
              <w:left w:w="34" w:type="dxa"/>
              <w:right w:w="34" w:type="dxa"/>
            </w:tcMar>
          </w:tcPr>
          <w:p w:rsidR="006764DD" w:rsidRDefault="006764DD"/>
        </w:tc>
      </w:tr>
      <w:tr w:rsidR="006764DD">
        <w:trPr>
          <w:trHeight w:hRule="exact" w:val="285"/>
        </w:trPr>
        <w:tc>
          <w:tcPr>
            <w:tcW w:w="9654" w:type="dxa"/>
            <w:shd w:val="clear" w:color="000000" w:fill="FFFFFF"/>
            <w:tcMar>
              <w:left w:w="34" w:type="dxa"/>
              <w:right w:w="34" w:type="dxa"/>
            </w:tcMar>
          </w:tcPr>
          <w:p w:rsidR="006764DD" w:rsidRDefault="006764DD">
            <w:pPr>
              <w:spacing w:after="0" w:line="240" w:lineRule="auto"/>
              <w:jc w:val="both"/>
              <w:rPr>
                <w:sz w:val="24"/>
                <w:szCs w:val="24"/>
              </w:rPr>
            </w:pPr>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6764DD">
        <w:trPr>
          <w:trHeight w:hRule="exact" w:val="109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6764DD">
        <w:trPr>
          <w:trHeight w:hRule="exact" w:val="585"/>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6764DD">
        <w:trPr>
          <w:trHeight w:hRule="exact" w:val="82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6764DD">
        <w:trPr>
          <w:trHeight w:hRule="exact" w:val="277"/>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64DD">
        <w:trPr>
          <w:trHeight w:hRule="exact" w:val="14"/>
        </w:trPr>
        <w:tc>
          <w:tcPr>
            <w:tcW w:w="9640" w:type="dxa"/>
          </w:tcPr>
          <w:p w:rsidR="006764DD" w:rsidRDefault="006764DD"/>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6764DD">
        <w:trPr>
          <w:trHeight w:hRule="exact" w:val="2448"/>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6764DD">
        <w:trPr>
          <w:trHeight w:hRule="exact" w:val="14"/>
        </w:trPr>
        <w:tc>
          <w:tcPr>
            <w:tcW w:w="9640" w:type="dxa"/>
          </w:tcPr>
          <w:p w:rsidR="006764DD" w:rsidRDefault="006764DD"/>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6764DD">
        <w:trPr>
          <w:trHeight w:hRule="exact" w:val="2448"/>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6764DD">
        <w:trPr>
          <w:trHeight w:hRule="exact" w:val="14"/>
        </w:trPr>
        <w:tc>
          <w:tcPr>
            <w:tcW w:w="9640" w:type="dxa"/>
          </w:tcPr>
          <w:p w:rsidR="006764DD" w:rsidRDefault="006764DD"/>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6764DD">
        <w:trPr>
          <w:trHeight w:hRule="exact" w:val="2719"/>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6764DD" w:rsidRDefault="000E2B01">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Производственный цикл. Расчет производственной мощности.</w:t>
            </w:r>
          </w:p>
        </w:tc>
      </w:tr>
      <w:tr w:rsidR="006764DD">
        <w:trPr>
          <w:trHeight w:hRule="exact" w:val="136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6764DD">
        <w:trPr>
          <w:trHeight w:hRule="exact" w:val="14"/>
        </w:trPr>
        <w:tc>
          <w:tcPr>
            <w:tcW w:w="9640" w:type="dxa"/>
          </w:tcPr>
          <w:p w:rsidR="006764DD" w:rsidRDefault="006764DD"/>
        </w:tc>
      </w:tr>
      <w:tr w:rsidR="006764DD">
        <w:trPr>
          <w:trHeight w:hRule="exact" w:val="585"/>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6764DD">
        <w:trPr>
          <w:trHeight w:hRule="exact" w:val="109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6764DD">
        <w:trPr>
          <w:trHeight w:hRule="exact" w:val="14"/>
        </w:trPr>
        <w:tc>
          <w:tcPr>
            <w:tcW w:w="9640" w:type="dxa"/>
          </w:tcPr>
          <w:p w:rsidR="006764DD" w:rsidRDefault="006764DD"/>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6764DD">
        <w:trPr>
          <w:trHeight w:hRule="exact" w:val="2178"/>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6764DD" w:rsidRDefault="000E2B01">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6764DD">
        <w:trPr>
          <w:trHeight w:hRule="exact" w:val="14"/>
        </w:trPr>
        <w:tc>
          <w:tcPr>
            <w:tcW w:w="9640" w:type="dxa"/>
          </w:tcPr>
          <w:p w:rsidR="006764DD" w:rsidRDefault="006764DD"/>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6764DD">
        <w:trPr>
          <w:trHeight w:hRule="exact" w:val="109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6764DD">
        <w:trPr>
          <w:trHeight w:hRule="exact" w:val="14"/>
        </w:trPr>
        <w:tc>
          <w:tcPr>
            <w:tcW w:w="9640" w:type="dxa"/>
          </w:tcPr>
          <w:p w:rsidR="006764DD" w:rsidRDefault="006764DD"/>
        </w:tc>
      </w:tr>
      <w:tr w:rsidR="006764DD">
        <w:trPr>
          <w:trHeight w:hRule="exact" w:val="585"/>
        </w:trPr>
        <w:tc>
          <w:tcPr>
            <w:tcW w:w="9654" w:type="dxa"/>
            <w:shd w:val="clear" w:color="000000" w:fill="FFFFFF"/>
            <w:tcMar>
              <w:left w:w="34" w:type="dxa"/>
              <w:right w:w="34" w:type="dxa"/>
            </w:tcMar>
          </w:tcPr>
          <w:p w:rsidR="006764DD" w:rsidRDefault="000E2B01">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6764DD">
        <w:trPr>
          <w:trHeight w:hRule="exact" w:val="826"/>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6764DD">
        <w:trPr>
          <w:trHeight w:hRule="exact" w:val="855"/>
        </w:trPr>
        <w:tc>
          <w:tcPr>
            <w:tcW w:w="9654" w:type="dxa"/>
            <w:shd w:val="clear" w:color="000000" w:fill="FFFFFF"/>
            <w:tcMar>
              <w:left w:w="34" w:type="dxa"/>
              <w:right w:w="34" w:type="dxa"/>
            </w:tcMar>
          </w:tcPr>
          <w:p w:rsidR="006764DD" w:rsidRDefault="006764DD">
            <w:pPr>
              <w:spacing w:after="0" w:line="240" w:lineRule="auto"/>
              <w:rPr>
                <w:sz w:val="24"/>
                <w:szCs w:val="24"/>
              </w:rPr>
            </w:pPr>
          </w:p>
          <w:p w:rsidR="006764DD" w:rsidRDefault="000E2B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64DD">
        <w:trPr>
          <w:trHeight w:hRule="exact" w:val="4641"/>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2021.</w:t>
            </w:r>
          </w:p>
          <w:p w:rsidR="006764DD" w:rsidRDefault="000E2B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64DD" w:rsidRDefault="000E2B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64DD" w:rsidRDefault="000E2B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64DD">
        <w:trPr>
          <w:trHeight w:hRule="exact" w:val="138"/>
        </w:trPr>
        <w:tc>
          <w:tcPr>
            <w:tcW w:w="9640" w:type="dxa"/>
          </w:tcPr>
          <w:p w:rsidR="006764DD" w:rsidRDefault="006764DD"/>
        </w:tc>
      </w:tr>
      <w:tr w:rsidR="006764DD">
        <w:trPr>
          <w:trHeight w:hRule="exact" w:val="855"/>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64DD" w:rsidRDefault="000E2B01">
            <w:pPr>
              <w:spacing w:after="0" w:line="240" w:lineRule="auto"/>
              <w:rPr>
                <w:sz w:val="24"/>
                <w:szCs w:val="24"/>
              </w:rPr>
            </w:pPr>
            <w:r>
              <w:rPr>
                <w:rFonts w:ascii="Times New Roman" w:hAnsi="Times New Roman" w:cs="Times New Roman"/>
                <w:b/>
                <w:color w:val="000000"/>
                <w:sz w:val="24"/>
                <w:szCs w:val="24"/>
              </w:rPr>
              <w:t>Основная:</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64DD">
        <w:trPr>
          <w:trHeight w:hRule="exact" w:val="555"/>
        </w:trPr>
        <w:tc>
          <w:tcPr>
            <w:tcW w:w="9654" w:type="dxa"/>
            <w:gridSpan w:val="2"/>
            <w:shd w:val="clear" w:color="000000" w:fill="FFFFFF"/>
            <w:tcMar>
              <w:left w:w="34" w:type="dxa"/>
              <w:right w:w="34" w:type="dxa"/>
            </w:tcMar>
          </w:tcPr>
          <w:p w:rsidR="006764DD" w:rsidRDefault="000E2B0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0FBD">
                <w:rPr>
                  <w:rStyle w:val="a3"/>
                </w:rPr>
                <w:t>https://urait.ru/bcode/449380</w:t>
              </w:r>
            </w:hyperlink>
            <w:r>
              <w:t xml:space="preserve"> </w:t>
            </w:r>
          </w:p>
        </w:tc>
      </w:tr>
      <w:tr w:rsidR="006764DD">
        <w:trPr>
          <w:trHeight w:hRule="exact" w:val="826"/>
        </w:trPr>
        <w:tc>
          <w:tcPr>
            <w:tcW w:w="9654" w:type="dxa"/>
            <w:gridSpan w:val="2"/>
            <w:shd w:val="clear" w:color="000000" w:fill="FFFFFF"/>
            <w:tcMar>
              <w:left w:w="34" w:type="dxa"/>
              <w:right w:w="34" w:type="dxa"/>
            </w:tcMar>
          </w:tcPr>
          <w:p w:rsidR="006764DD" w:rsidRDefault="000E2B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Глуховой,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0FBD">
                <w:rPr>
                  <w:rStyle w:val="a3"/>
                </w:rPr>
                <w:t>http://www.iprbookshop.ru/90232.html</w:t>
              </w:r>
            </w:hyperlink>
            <w:r>
              <w:t xml:space="preserve"> </w:t>
            </w:r>
          </w:p>
        </w:tc>
      </w:tr>
      <w:tr w:rsidR="006764DD">
        <w:trPr>
          <w:trHeight w:hRule="exact" w:val="277"/>
        </w:trPr>
        <w:tc>
          <w:tcPr>
            <w:tcW w:w="285" w:type="dxa"/>
          </w:tcPr>
          <w:p w:rsidR="006764DD" w:rsidRDefault="006764DD"/>
        </w:tc>
        <w:tc>
          <w:tcPr>
            <w:tcW w:w="9370"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i/>
                <w:color w:val="000000"/>
                <w:sz w:val="24"/>
                <w:szCs w:val="24"/>
              </w:rPr>
              <w:t>Дополнительная:</w:t>
            </w:r>
          </w:p>
        </w:tc>
      </w:tr>
      <w:tr w:rsidR="006764DD">
        <w:trPr>
          <w:trHeight w:hRule="exact" w:val="26"/>
        </w:trPr>
        <w:tc>
          <w:tcPr>
            <w:tcW w:w="9654" w:type="dxa"/>
            <w:gridSpan w:val="2"/>
            <w:vMerge w:val="restart"/>
            <w:shd w:val="clear" w:color="000000" w:fill="FFFFFF"/>
            <w:tcMar>
              <w:left w:w="34" w:type="dxa"/>
              <w:right w:w="34" w:type="dxa"/>
            </w:tcMar>
          </w:tcPr>
          <w:p w:rsidR="006764DD" w:rsidRDefault="000E2B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0FBD">
                <w:rPr>
                  <w:rStyle w:val="a3"/>
                </w:rPr>
                <w:t>https://urait.ru/bcode/465851</w:t>
              </w:r>
            </w:hyperlink>
            <w:r>
              <w:t xml:space="preserve"> </w:t>
            </w:r>
          </w:p>
        </w:tc>
      </w:tr>
      <w:tr w:rsidR="006764DD">
        <w:trPr>
          <w:trHeight w:hRule="exact" w:val="528"/>
        </w:trPr>
        <w:tc>
          <w:tcPr>
            <w:tcW w:w="9654" w:type="dxa"/>
            <w:gridSpan w:val="2"/>
            <w:vMerge/>
            <w:shd w:val="clear" w:color="000000" w:fill="FFFFFF"/>
            <w:tcMar>
              <w:left w:w="34" w:type="dxa"/>
              <w:right w:w="34" w:type="dxa"/>
            </w:tcMar>
          </w:tcPr>
          <w:p w:rsidR="006764DD" w:rsidRDefault="006764DD"/>
        </w:tc>
      </w:tr>
      <w:tr w:rsidR="006764DD">
        <w:trPr>
          <w:trHeight w:hRule="exact" w:val="555"/>
        </w:trPr>
        <w:tc>
          <w:tcPr>
            <w:tcW w:w="9654" w:type="dxa"/>
            <w:gridSpan w:val="2"/>
            <w:shd w:val="clear" w:color="000000" w:fill="FFFFFF"/>
            <w:tcMar>
              <w:left w:w="34" w:type="dxa"/>
              <w:right w:w="34" w:type="dxa"/>
            </w:tcMar>
          </w:tcPr>
          <w:p w:rsidR="006764DD" w:rsidRDefault="000E2B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0FBD">
                <w:rPr>
                  <w:rStyle w:val="a3"/>
                </w:rPr>
                <w:t>https://urait.ru/bcode/450359</w:t>
              </w:r>
            </w:hyperlink>
            <w:r>
              <w:t xml:space="preserve"> </w:t>
            </w:r>
          </w:p>
        </w:tc>
      </w:tr>
      <w:tr w:rsidR="006764DD">
        <w:trPr>
          <w:trHeight w:hRule="exact" w:val="1096"/>
        </w:trPr>
        <w:tc>
          <w:tcPr>
            <w:tcW w:w="9654" w:type="dxa"/>
            <w:gridSpan w:val="2"/>
            <w:shd w:val="clear" w:color="000000" w:fill="FFFFFF"/>
            <w:tcMar>
              <w:left w:w="34" w:type="dxa"/>
              <w:right w:w="34" w:type="dxa"/>
            </w:tcMar>
          </w:tcPr>
          <w:p w:rsidR="006764DD" w:rsidRDefault="000E2B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Драгунова,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0FBD">
                <w:rPr>
                  <w:rStyle w:val="a3"/>
                </w:rPr>
                <w:t>http://www.iprbookshop.ru/99351.html</w:t>
              </w:r>
            </w:hyperlink>
            <w:r>
              <w:t xml:space="preserve"> </w:t>
            </w:r>
          </w:p>
        </w:tc>
      </w:tr>
      <w:tr w:rsidR="006764DD">
        <w:trPr>
          <w:trHeight w:hRule="exact" w:val="585"/>
        </w:trPr>
        <w:tc>
          <w:tcPr>
            <w:tcW w:w="9654" w:type="dxa"/>
            <w:gridSpan w:val="2"/>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764DD">
        <w:trPr>
          <w:trHeight w:hRule="exact" w:val="9751"/>
        </w:trPr>
        <w:tc>
          <w:tcPr>
            <w:tcW w:w="9654" w:type="dxa"/>
            <w:gridSpan w:val="2"/>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50FBD">
                <w:rPr>
                  <w:rStyle w:val="a3"/>
                  <w:rFonts w:ascii="Times New Roman" w:hAnsi="Times New Roman" w:cs="Times New Roman"/>
                  <w:sz w:val="24"/>
                  <w:szCs w:val="24"/>
                </w:rPr>
                <w:t>http://www.iprbookshop.ru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50FBD">
                <w:rPr>
                  <w:rStyle w:val="a3"/>
                  <w:rFonts w:ascii="Times New Roman" w:hAnsi="Times New Roman" w:cs="Times New Roman"/>
                  <w:sz w:val="24"/>
                  <w:szCs w:val="24"/>
                </w:rPr>
                <w:t>http://biblio-online.ru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50FBD">
                <w:rPr>
                  <w:rStyle w:val="a3"/>
                  <w:rFonts w:ascii="Times New Roman" w:hAnsi="Times New Roman" w:cs="Times New Roman"/>
                  <w:sz w:val="24"/>
                  <w:szCs w:val="24"/>
                </w:rPr>
                <w:t>http://window.edu.ru/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50FBD">
                <w:rPr>
                  <w:rStyle w:val="a3"/>
                  <w:rFonts w:ascii="Times New Roman" w:hAnsi="Times New Roman" w:cs="Times New Roman"/>
                  <w:sz w:val="24"/>
                  <w:szCs w:val="24"/>
                </w:rPr>
                <w:t>http://elibrary.ru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50FBD">
                <w:rPr>
                  <w:rStyle w:val="a3"/>
                  <w:rFonts w:ascii="Times New Roman" w:hAnsi="Times New Roman" w:cs="Times New Roman"/>
                  <w:sz w:val="24"/>
                  <w:szCs w:val="24"/>
                </w:rPr>
                <w:t>http://www.sciencedirect.com</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50FBD">
                <w:rPr>
                  <w:rStyle w:val="a3"/>
                  <w:rFonts w:ascii="Times New Roman" w:hAnsi="Times New Roman" w:cs="Times New Roman"/>
                  <w:sz w:val="24"/>
                  <w:szCs w:val="24"/>
                </w:rPr>
                <w:t>http://journals.cambridge.org</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50FBD">
                <w:rPr>
                  <w:rStyle w:val="a3"/>
                  <w:rFonts w:ascii="Times New Roman" w:hAnsi="Times New Roman" w:cs="Times New Roman"/>
                  <w:sz w:val="24"/>
                  <w:szCs w:val="24"/>
                </w:rPr>
                <w:t>http://www.oxfordjoumals.org</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50FBD">
                <w:rPr>
                  <w:rStyle w:val="a3"/>
                  <w:rFonts w:ascii="Times New Roman" w:hAnsi="Times New Roman" w:cs="Times New Roman"/>
                  <w:sz w:val="24"/>
                  <w:szCs w:val="24"/>
                </w:rPr>
                <w:t>http://dic.academic.ru/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50FBD">
                <w:rPr>
                  <w:rStyle w:val="a3"/>
                  <w:rFonts w:ascii="Times New Roman" w:hAnsi="Times New Roman" w:cs="Times New Roman"/>
                  <w:sz w:val="24"/>
                  <w:szCs w:val="24"/>
                </w:rPr>
                <w:t>http://www.benran.ru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50FBD">
                <w:rPr>
                  <w:rStyle w:val="a3"/>
                  <w:rFonts w:ascii="Times New Roman" w:hAnsi="Times New Roman" w:cs="Times New Roman"/>
                  <w:sz w:val="24"/>
                  <w:szCs w:val="24"/>
                </w:rPr>
                <w:t>http://www.gks.ru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50FBD">
                <w:rPr>
                  <w:rStyle w:val="a3"/>
                  <w:rFonts w:ascii="Times New Roman" w:hAnsi="Times New Roman" w:cs="Times New Roman"/>
                  <w:sz w:val="24"/>
                  <w:szCs w:val="24"/>
                </w:rPr>
                <w:t>http://diss.rsl.ru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50FBD">
                <w:rPr>
                  <w:rStyle w:val="a3"/>
                  <w:rFonts w:ascii="Times New Roman" w:hAnsi="Times New Roman" w:cs="Times New Roman"/>
                  <w:sz w:val="24"/>
                  <w:szCs w:val="24"/>
                </w:rPr>
                <w:t>http://ru.spinform.ru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64DD" w:rsidRDefault="000E2B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64DD">
        <w:trPr>
          <w:trHeight w:hRule="exact" w:val="314"/>
        </w:trPr>
        <w:tc>
          <w:tcPr>
            <w:tcW w:w="9654" w:type="dxa"/>
            <w:gridSpan w:val="2"/>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64DD">
        <w:trPr>
          <w:trHeight w:hRule="exact" w:val="873"/>
        </w:trPr>
        <w:tc>
          <w:tcPr>
            <w:tcW w:w="9654" w:type="dxa"/>
            <w:gridSpan w:val="2"/>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12941"/>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64DD" w:rsidRDefault="000E2B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764DD" w:rsidRDefault="000E2B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64DD" w:rsidRDefault="000E2B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764DD" w:rsidRDefault="000E2B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64DD" w:rsidRDefault="000E2B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64DD" w:rsidRDefault="000E2B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64DD" w:rsidRDefault="000E2B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64DD" w:rsidRDefault="000E2B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64DD">
        <w:trPr>
          <w:trHeight w:hRule="exact" w:val="855"/>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64DD">
        <w:trPr>
          <w:trHeight w:hRule="exact" w:val="1594"/>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64DD" w:rsidRDefault="006764DD">
            <w:pPr>
              <w:spacing w:after="0" w:line="240" w:lineRule="auto"/>
              <w:jc w:val="both"/>
              <w:rPr>
                <w:sz w:val="24"/>
                <w:szCs w:val="24"/>
              </w:rPr>
            </w:pPr>
          </w:p>
          <w:p w:rsidR="006764DD" w:rsidRDefault="000E2B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64DD" w:rsidRDefault="000E2B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64DD" w:rsidRDefault="000E2B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1637"/>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6764DD" w:rsidRDefault="000E2B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64DD" w:rsidRDefault="000E2B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764DD" w:rsidRDefault="006764DD">
            <w:pPr>
              <w:spacing w:after="0" w:line="240" w:lineRule="auto"/>
              <w:jc w:val="both"/>
              <w:rPr>
                <w:sz w:val="24"/>
                <w:szCs w:val="24"/>
              </w:rPr>
            </w:pPr>
          </w:p>
          <w:p w:rsidR="006764DD" w:rsidRDefault="000E2B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50FBD">
                <w:rPr>
                  <w:rStyle w:val="a3"/>
                  <w:rFonts w:ascii="Times New Roman" w:hAnsi="Times New Roman" w:cs="Times New Roman"/>
                  <w:sz w:val="24"/>
                  <w:szCs w:val="24"/>
                </w:rPr>
                <w:t>http://pravo.gov.ru</w:t>
              </w:r>
            </w:hyperlink>
          </w:p>
        </w:tc>
      </w:tr>
      <w:tr w:rsidR="006764DD">
        <w:trPr>
          <w:trHeight w:hRule="exact" w:val="304"/>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50FBD">
                <w:rPr>
                  <w:rStyle w:val="a3"/>
                  <w:rFonts w:ascii="Times New Roman" w:hAnsi="Times New Roman" w:cs="Times New Roman"/>
                  <w:sz w:val="24"/>
                  <w:szCs w:val="24"/>
                </w:rPr>
                <w:t>http://edu.garant.ru/omga/</w:t>
              </w:r>
            </w:hyperlink>
          </w:p>
        </w:tc>
      </w:tr>
      <w:tr w:rsidR="006764DD">
        <w:trPr>
          <w:trHeight w:hRule="exact" w:val="585"/>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50FBD">
                <w:rPr>
                  <w:rStyle w:val="a3"/>
                  <w:rFonts w:ascii="Times New Roman" w:hAnsi="Times New Roman" w:cs="Times New Roman"/>
                  <w:sz w:val="24"/>
                  <w:szCs w:val="24"/>
                </w:rPr>
                <w:t>http://www.consultant.ru/edu/student/study/</w:t>
              </w:r>
            </w:hyperlink>
          </w:p>
        </w:tc>
      </w:tr>
      <w:tr w:rsidR="006764DD">
        <w:trPr>
          <w:trHeight w:hRule="exact" w:val="314"/>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64DD">
        <w:trPr>
          <w:trHeight w:hRule="exact" w:val="7587"/>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64DD" w:rsidRDefault="000E2B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64DD" w:rsidRDefault="000E2B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64DD" w:rsidRDefault="000E2B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64DD" w:rsidRDefault="000E2B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64DD" w:rsidRDefault="000E2B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64DD" w:rsidRDefault="000E2B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64DD" w:rsidRDefault="000E2B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64DD" w:rsidRDefault="000E2B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64DD" w:rsidRDefault="000E2B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64DD" w:rsidRDefault="000E2B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64DD" w:rsidRDefault="000E2B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64DD" w:rsidRDefault="000E2B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64DD">
        <w:trPr>
          <w:trHeight w:hRule="exact" w:val="277"/>
        </w:trPr>
        <w:tc>
          <w:tcPr>
            <w:tcW w:w="9640" w:type="dxa"/>
          </w:tcPr>
          <w:p w:rsidR="006764DD" w:rsidRDefault="006764DD"/>
        </w:tc>
      </w:tr>
      <w:tr w:rsidR="006764DD">
        <w:trPr>
          <w:trHeight w:hRule="exact" w:val="585"/>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64DD">
        <w:trPr>
          <w:trHeight w:hRule="exact" w:val="3490"/>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64DD" w:rsidRDefault="000E2B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64DD" w:rsidRDefault="000E2B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6764DD" w:rsidRDefault="000E2B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4DD">
        <w:trPr>
          <w:trHeight w:hRule="exact" w:val="10833"/>
        </w:trPr>
        <w:tc>
          <w:tcPr>
            <w:tcW w:w="9654" w:type="dxa"/>
            <w:shd w:val="clear" w:color="000000" w:fill="FFFFFF"/>
            <w:tcMar>
              <w:left w:w="34" w:type="dxa"/>
              <w:right w:w="34" w:type="dxa"/>
            </w:tcMar>
          </w:tcPr>
          <w:p w:rsidR="006764DD" w:rsidRDefault="000E2B01">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64DD" w:rsidRDefault="000E2B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64DD" w:rsidRDefault="000E2B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764DD" w:rsidRDefault="000E2B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764DD">
        <w:trPr>
          <w:trHeight w:hRule="exact" w:val="2478"/>
        </w:trPr>
        <w:tc>
          <w:tcPr>
            <w:tcW w:w="9654" w:type="dxa"/>
            <w:shd w:val="clear" w:color="000000" w:fill="FFFFFF"/>
            <w:tcMar>
              <w:left w:w="34" w:type="dxa"/>
              <w:right w:w="34" w:type="dxa"/>
            </w:tcMar>
          </w:tcPr>
          <w:p w:rsidR="006764DD" w:rsidRDefault="000E2B0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764DD" w:rsidRDefault="006764DD"/>
    <w:sectPr w:rsidR="006764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B01"/>
    <w:rsid w:val="001F0BC7"/>
    <w:rsid w:val="006764DD"/>
    <w:rsid w:val="00B02FD9"/>
    <w:rsid w:val="00D31453"/>
    <w:rsid w:val="00E209E2"/>
    <w:rsid w:val="00F5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90719A-CA03-49B2-950E-707DC0A5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B01"/>
    <w:rPr>
      <w:color w:val="0563C1" w:themeColor="hyperlink"/>
      <w:u w:val="single"/>
    </w:rPr>
  </w:style>
  <w:style w:type="character" w:styleId="a4">
    <w:name w:val="Unresolved Mention"/>
    <w:basedOn w:val="a0"/>
    <w:uiPriority w:val="99"/>
    <w:semiHidden/>
    <w:unhideWhenUsed/>
    <w:rsid w:val="00F5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35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5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585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90232.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38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7012</Words>
  <Characters>39974</Characters>
  <Application>Microsoft Office Word</Application>
  <DocSecurity>0</DocSecurity>
  <Lines>333</Lines>
  <Paragraphs>93</Paragraphs>
  <ScaleCrop>false</ScaleCrop>
  <Company>diakov.net</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2021-2022_ФГОС3++2021_Бак-ЗФО-Э(БАиОСИ)(21)_plx_Бизнес-планирование</dc:title>
  <dc:creator>FastReport.NET</dc:creator>
  <cp:lastModifiedBy>Mark Bernstorf</cp:lastModifiedBy>
  <cp:revision>4</cp:revision>
  <dcterms:created xsi:type="dcterms:W3CDTF">2021-10-16T13:26:00Z</dcterms:created>
  <dcterms:modified xsi:type="dcterms:W3CDTF">2022-11-12T09:53:00Z</dcterms:modified>
</cp:coreProperties>
</file>